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A5" w:rsidRPr="00371BE7" w:rsidRDefault="003E699E">
      <w:pPr>
        <w:pStyle w:val="berschrift3"/>
        <w:rPr>
          <w:rFonts w:ascii="Gudea" w:hAnsi="Gudea"/>
        </w:rPr>
      </w:pPr>
      <w:bookmarkStart w:id="0" w:name="_gjdgxs" w:colFirst="0" w:colLast="0"/>
      <w:bookmarkEnd w:id="0"/>
      <w:r w:rsidRPr="00371BE7">
        <w:rPr>
          <w:rFonts w:ascii="Gudea" w:hAnsi="Gudea"/>
        </w:rPr>
        <w:t>Informationen über Arzttermine.de</w:t>
      </w:r>
    </w:p>
    <w:p w:rsidR="00717EA5" w:rsidRDefault="00717EA5"/>
    <w:p w:rsidR="00717EA5" w:rsidRPr="00371BE7" w:rsidRDefault="003E699E">
      <w:pPr>
        <w:rPr>
          <w:rFonts w:ascii="Gudea" w:hAnsi="Gudea"/>
          <w:b/>
        </w:rPr>
      </w:pPr>
      <w:r w:rsidRPr="00371BE7">
        <w:rPr>
          <w:rFonts w:ascii="Gudea" w:hAnsi="Gudea"/>
          <w:b/>
        </w:rPr>
        <w:t xml:space="preserve">Unternehmensprofil </w:t>
      </w:r>
    </w:p>
    <w:p w:rsidR="00717EA5" w:rsidRPr="00371BE7" w:rsidRDefault="00717EA5">
      <w:pPr>
        <w:rPr>
          <w:rFonts w:ascii="Gudea" w:hAnsi="Gudea"/>
          <w:b/>
        </w:rPr>
      </w:pPr>
    </w:p>
    <w:p w:rsidR="00717EA5" w:rsidRPr="00371BE7" w:rsidRDefault="003E699E">
      <w:pPr>
        <w:rPr>
          <w:rFonts w:ascii="Gudea" w:hAnsi="Gudea"/>
        </w:rPr>
      </w:pPr>
      <w:r w:rsidRPr="00371BE7">
        <w:rPr>
          <w:rFonts w:ascii="Gudea" w:hAnsi="Gudea"/>
        </w:rPr>
        <w:t xml:space="preserve">Arzttermine.de ist ein webbasierter Service der Patienten dabei hilft, den richtigen Arzt zur gewünschten Zeit zu finden. Auf der gleichnamigen Website werden suchende Patienten und freie Arzttermine zusammengeführt. Dies geschieht online und damit unabhängig von Sprechzeiten. Das Anbieten freier Termine liefert teilnehmenden Ärzten wesentliche Vorteile: Sie profitieren von den Arzttermine.de Marketingaktivitäten und Praxiskapazitäten können in Zukunft voll ausgeschöpft werden. Durch das Online-Buchungsverfahren können Termine auch außerhalb der Sprechzeiten generiert und abgesagte Termine kurzfristig wieder vergeben werden. Die Nutzung des Service ist </w:t>
      </w:r>
      <w:bookmarkStart w:id="1" w:name="_GoBack"/>
      <w:bookmarkEnd w:id="1"/>
      <w:r w:rsidRPr="00371BE7">
        <w:rPr>
          <w:rFonts w:ascii="Gudea" w:hAnsi="Gudea"/>
        </w:rPr>
        <w:t xml:space="preserve">für Patienten kostenlos. Auch für Ärzte erfolgt das Einstellen der Termine unentgeltlich und unverbindlich - eine geringe Gebühr fällt nur dann an, wenn der Arzt sich aktives Marketing wünscht. Gegründet wurde das Unternehmen von </w:t>
      </w:r>
      <w:proofErr w:type="spellStart"/>
      <w:r w:rsidRPr="00371BE7">
        <w:rPr>
          <w:rFonts w:ascii="Gudea" w:hAnsi="Gudea"/>
        </w:rPr>
        <w:t>Bjoern</w:t>
      </w:r>
      <w:proofErr w:type="spellEnd"/>
      <w:r w:rsidRPr="00371BE7">
        <w:rPr>
          <w:rFonts w:ascii="Gudea" w:hAnsi="Gudea"/>
        </w:rPr>
        <w:t xml:space="preserve"> </w:t>
      </w:r>
      <w:proofErr w:type="spellStart"/>
      <w:r w:rsidRPr="00371BE7">
        <w:rPr>
          <w:rFonts w:ascii="Gudea" w:hAnsi="Gudea"/>
        </w:rPr>
        <w:t>Keune</w:t>
      </w:r>
      <w:proofErr w:type="spellEnd"/>
      <w:r w:rsidRPr="00371BE7">
        <w:rPr>
          <w:rFonts w:ascii="Gudea" w:hAnsi="Gudea"/>
        </w:rPr>
        <w:t xml:space="preserve">, Gennadi </w:t>
      </w:r>
      <w:proofErr w:type="spellStart"/>
      <w:r w:rsidRPr="00371BE7">
        <w:rPr>
          <w:rFonts w:ascii="Gudea" w:hAnsi="Gudea"/>
        </w:rPr>
        <w:t>Tschernow</w:t>
      </w:r>
      <w:proofErr w:type="spellEnd"/>
      <w:r w:rsidRPr="00371BE7">
        <w:rPr>
          <w:rFonts w:ascii="Gudea" w:hAnsi="Gudea"/>
        </w:rPr>
        <w:t xml:space="preserve"> und Axel </w:t>
      </w:r>
      <w:proofErr w:type="spellStart"/>
      <w:r w:rsidRPr="00371BE7">
        <w:rPr>
          <w:rFonts w:ascii="Gudea" w:hAnsi="Gudea"/>
        </w:rPr>
        <w:t>Kuzmik</w:t>
      </w:r>
      <w:proofErr w:type="spellEnd"/>
      <w:r w:rsidRPr="00371BE7">
        <w:rPr>
          <w:rFonts w:ascii="Gudea" w:hAnsi="Gudea"/>
        </w:rPr>
        <w:t>. Derzeitiger Geschäftsführer ist Simon Tietz.</w:t>
      </w:r>
    </w:p>
    <w:p w:rsidR="00717EA5" w:rsidRPr="00371BE7" w:rsidRDefault="00717EA5">
      <w:pPr>
        <w:rPr>
          <w:rFonts w:ascii="Gudea" w:hAnsi="Gudea"/>
        </w:rPr>
      </w:pPr>
    </w:p>
    <w:p w:rsidR="00717EA5" w:rsidRPr="00371BE7" w:rsidRDefault="00717EA5">
      <w:pPr>
        <w:rPr>
          <w:rFonts w:ascii="Gudea" w:hAnsi="Gudea"/>
        </w:rPr>
      </w:pPr>
    </w:p>
    <w:p w:rsidR="00717EA5" w:rsidRPr="00371BE7" w:rsidRDefault="003E699E">
      <w:pPr>
        <w:rPr>
          <w:rFonts w:ascii="Gudea" w:hAnsi="Gudea"/>
          <w:b/>
        </w:rPr>
      </w:pPr>
      <w:r w:rsidRPr="00371BE7">
        <w:rPr>
          <w:rFonts w:ascii="Gudea" w:hAnsi="Gudea"/>
          <w:b/>
        </w:rPr>
        <w:t>Kooperationspartner</w:t>
      </w:r>
    </w:p>
    <w:p w:rsidR="00717EA5" w:rsidRPr="00371BE7" w:rsidRDefault="00717EA5">
      <w:pPr>
        <w:rPr>
          <w:rFonts w:ascii="Gudea" w:hAnsi="Gudea"/>
          <w:b/>
        </w:rPr>
      </w:pPr>
    </w:p>
    <w:p w:rsidR="00717EA5" w:rsidRPr="00371BE7" w:rsidRDefault="003E699E">
      <w:pPr>
        <w:rPr>
          <w:rFonts w:ascii="Gudea" w:hAnsi="Gudea"/>
        </w:rPr>
      </w:pPr>
      <w:r w:rsidRPr="00371BE7">
        <w:rPr>
          <w:rFonts w:ascii="Gudea" w:hAnsi="Gudea"/>
        </w:rPr>
        <w:t xml:space="preserve">Zu den Kooperationspartnern gehören die Techniker Krankenkasse, die Gelben Seiten, ACREDIS AG, DAK-Gesundheit, das Telefonbuch-Servicegesellschaft mbH, DENS GmbH, DPC Dental Partner Care GmbH, united </w:t>
      </w:r>
      <w:proofErr w:type="spellStart"/>
      <w:r w:rsidRPr="00371BE7">
        <w:rPr>
          <w:rFonts w:ascii="Gudea" w:hAnsi="Gudea"/>
        </w:rPr>
        <w:t>vertical</w:t>
      </w:r>
      <w:proofErr w:type="spellEnd"/>
      <w:r w:rsidRPr="00371BE7">
        <w:rPr>
          <w:rFonts w:ascii="Gudea" w:hAnsi="Gudea"/>
        </w:rPr>
        <w:t xml:space="preserve"> </w:t>
      </w:r>
      <w:proofErr w:type="spellStart"/>
      <w:r w:rsidRPr="00371BE7">
        <w:rPr>
          <w:rFonts w:ascii="Gudea" w:hAnsi="Gudea"/>
        </w:rPr>
        <w:t>media</w:t>
      </w:r>
      <w:proofErr w:type="spellEnd"/>
      <w:r w:rsidRPr="00371BE7">
        <w:rPr>
          <w:rFonts w:ascii="Gudea" w:hAnsi="Gudea"/>
        </w:rPr>
        <w:t xml:space="preserve"> GmbH, Gelbe Seiten Marketing Gesellschaft mbH, </w:t>
      </w:r>
      <w:proofErr w:type="spellStart"/>
      <w:r w:rsidRPr="00371BE7">
        <w:rPr>
          <w:rFonts w:ascii="Gudea" w:hAnsi="Gudea"/>
        </w:rPr>
        <w:t>imedo</w:t>
      </w:r>
      <w:proofErr w:type="spellEnd"/>
      <w:r w:rsidRPr="00371BE7">
        <w:rPr>
          <w:rFonts w:ascii="Gudea" w:hAnsi="Gudea"/>
        </w:rPr>
        <w:t xml:space="preserve"> GmbH, </w:t>
      </w:r>
      <w:proofErr w:type="spellStart"/>
      <w:r w:rsidRPr="00371BE7">
        <w:rPr>
          <w:rFonts w:ascii="Gudea" w:hAnsi="Gudea"/>
        </w:rPr>
        <w:t>Weisse</w:t>
      </w:r>
      <w:proofErr w:type="spellEnd"/>
      <w:r w:rsidRPr="00371BE7">
        <w:rPr>
          <w:rFonts w:ascii="Gudea" w:hAnsi="Gudea"/>
        </w:rPr>
        <w:t xml:space="preserve"> Liste gemeinnützige GmbH, das Örtliche Service- und Marketing GmbH, Techniker Krankenkasse, </w:t>
      </w:r>
      <w:proofErr w:type="spellStart"/>
      <w:r w:rsidRPr="00371BE7">
        <w:rPr>
          <w:rFonts w:ascii="Gudea" w:hAnsi="Gudea"/>
        </w:rPr>
        <w:t>SimpliMed</w:t>
      </w:r>
      <w:proofErr w:type="spellEnd"/>
      <w:r w:rsidRPr="00371BE7">
        <w:rPr>
          <w:rFonts w:ascii="Gudea" w:hAnsi="Gudea"/>
        </w:rPr>
        <w:t xml:space="preserve">, </w:t>
      </w:r>
      <w:proofErr w:type="spellStart"/>
      <w:r w:rsidRPr="00371BE7">
        <w:rPr>
          <w:rFonts w:ascii="Gudea" w:hAnsi="Gudea"/>
        </w:rPr>
        <w:t>samedi</w:t>
      </w:r>
      <w:proofErr w:type="spellEnd"/>
      <w:r w:rsidRPr="00371BE7">
        <w:rPr>
          <w:rFonts w:ascii="Gudea" w:hAnsi="Gudea"/>
        </w:rPr>
        <w:t xml:space="preserve"> GmbH, Netdoktor.de GmbH, </w:t>
      </w:r>
      <w:proofErr w:type="spellStart"/>
      <w:r w:rsidRPr="00371BE7">
        <w:rPr>
          <w:rFonts w:ascii="Gudea" w:hAnsi="Gudea"/>
        </w:rPr>
        <w:t>BerlinOnline</w:t>
      </w:r>
      <w:proofErr w:type="spellEnd"/>
      <w:r w:rsidRPr="00371BE7">
        <w:rPr>
          <w:rFonts w:ascii="Gudea" w:hAnsi="Gudea"/>
        </w:rPr>
        <w:t xml:space="preserve"> Stadtportal GmbH &amp; Co. KG, </w:t>
      </w:r>
      <w:proofErr w:type="spellStart"/>
      <w:r w:rsidRPr="00371BE7">
        <w:rPr>
          <w:rFonts w:ascii="Gudea" w:hAnsi="Gudea"/>
        </w:rPr>
        <w:t>Acxiom</w:t>
      </w:r>
      <w:proofErr w:type="spellEnd"/>
      <w:r w:rsidRPr="00371BE7">
        <w:rPr>
          <w:rFonts w:ascii="Gudea" w:hAnsi="Gudea"/>
        </w:rPr>
        <w:t xml:space="preserve"> Deutschland GmbH, </w:t>
      </w:r>
      <w:proofErr w:type="spellStart"/>
      <w:r w:rsidRPr="00371BE7">
        <w:rPr>
          <w:rFonts w:ascii="Gudea" w:hAnsi="Gudea"/>
        </w:rPr>
        <w:t>heise</w:t>
      </w:r>
      <w:proofErr w:type="spellEnd"/>
      <w:r w:rsidRPr="00371BE7">
        <w:rPr>
          <w:rFonts w:ascii="Gudea" w:hAnsi="Gudea"/>
        </w:rPr>
        <w:t xml:space="preserve"> online, Stiftung Gesundheit, Müller Medien GmbH &amp; Co. KG</w:t>
      </w:r>
    </w:p>
    <w:p w:rsidR="00717EA5" w:rsidRPr="00371BE7" w:rsidRDefault="00717EA5">
      <w:pPr>
        <w:rPr>
          <w:rFonts w:ascii="Gudea" w:hAnsi="Gudea"/>
        </w:rPr>
      </w:pPr>
    </w:p>
    <w:p w:rsidR="00717EA5" w:rsidRPr="00371BE7" w:rsidRDefault="00717EA5">
      <w:pPr>
        <w:rPr>
          <w:rFonts w:ascii="Gudea" w:hAnsi="Gudea"/>
        </w:rPr>
      </w:pPr>
    </w:p>
    <w:p w:rsidR="00717EA5" w:rsidRPr="00371BE7" w:rsidRDefault="003E699E">
      <w:pPr>
        <w:rPr>
          <w:rFonts w:ascii="Gudea" w:hAnsi="Gudea"/>
          <w:b/>
        </w:rPr>
      </w:pPr>
      <w:r w:rsidRPr="00371BE7">
        <w:rPr>
          <w:rFonts w:ascii="Gudea" w:hAnsi="Gudea"/>
          <w:b/>
        </w:rPr>
        <w:t>Kontakt Unternehmen:</w:t>
      </w:r>
    </w:p>
    <w:p w:rsidR="00717EA5" w:rsidRPr="00371BE7" w:rsidRDefault="00717EA5">
      <w:pPr>
        <w:rPr>
          <w:rFonts w:ascii="Gudea" w:hAnsi="Gudea"/>
          <w:b/>
        </w:rPr>
      </w:pPr>
    </w:p>
    <w:p w:rsidR="00717EA5" w:rsidRPr="00371BE7" w:rsidRDefault="003E699E">
      <w:pPr>
        <w:rPr>
          <w:rFonts w:ascii="Gudea" w:hAnsi="Gudea"/>
        </w:rPr>
      </w:pPr>
      <w:r w:rsidRPr="00371BE7">
        <w:rPr>
          <w:rFonts w:ascii="Gudea" w:hAnsi="Gudea"/>
        </w:rPr>
        <w:t>Simon Tietz, Geschäftsführer</w:t>
      </w:r>
    </w:p>
    <w:p w:rsidR="00717EA5" w:rsidRPr="00371BE7" w:rsidRDefault="003E699E">
      <w:pPr>
        <w:rPr>
          <w:rFonts w:ascii="Gudea" w:hAnsi="Gudea"/>
        </w:rPr>
      </w:pPr>
      <w:proofErr w:type="spellStart"/>
      <w:r w:rsidRPr="00371BE7">
        <w:rPr>
          <w:rFonts w:ascii="Gudea" w:hAnsi="Gudea"/>
        </w:rPr>
        <w:t>Docbiz</w:t>
      </w:r>
      <w:proofErr w:type="spellEnd"/>
      <w:r w:rsidRPr="00371BE7">
        <w:rPr>
          <w:rFonts w:ascii="Gudea" w:hAnsi="Gudea"/>
        </w:rPr>
        <w:t xml:space="preserve"> GmbH</w:t>
      </w:r>
    </w:p>
    <w:p w:rsidR="00717EA5" w:rsidRPr="00371BE7" w:rsidRDefault="003E699E">
      <w:pPr>
        <w:rPr>
          <w:rFonts w:ascii="Gudea" w:hAnsi="Gudea"/>
        </w:rPr>
      </w:pPr>
      <w:r w:rsidRPr="00371BE7">
        <w:rPr>
          <w:rFonts w:ascii="Gudea" w:hAnsi="Gudea"/>
        </w:rPr>
        <w:t>Rosenthaler Straße 51</w:t>
      </w:r>
    </w:p>
    <w:p w:rsidR="00717EA5" w:rsidRPr="00371BE7" w:rsidRDefault="003E699E">
      <w:pPr>
        <w:rPr>
          <w:rFonts w:ascii="Gudea" w:hAnsi="Gudea"/>
        </w:rPr>
      </w:pPr>
      <w:r w:rsidRPr="00371BE7">
        <w:rPr>
          <w:rFonts w:ascii="Gudea" w:hAnsi="Gudea"/>
        </w:rPr>
        <w:t>10178 Berlin</w:t>
      </w:r>
    </w:p>
    <w:p w:rsidR="00717EA5" w:rsidRPr="00371BE7" w:rsidRDefault="003E699E">
      <w:pPr>
        <w:rPr>
          <w:rFonts w:ascii="Gudea" w:hAnsi="Gudea"/>
        </w:rPr>
      </w:pPr>
      <w:r w:rsidRPr="00371BE7">
        <w:rPr>
          <w:rFonts w:ascii="Gudea" w:hAnsi="Gudea"/>
        </w:rPr>
        <w:t xml:space="preserve">E-Mail:  </w:t>
      </w:r>
      <w:hyperlink r:id="rId4">
        <w:r w:rsidRPr="00371BE7">
          <w:rPr>
            <w:rFonts w:ascii="Gudea" w:hAnsi="Gudea"/>
            <w:color w:val="1155CC"/>
            <w:u w:val="single"/>
          </w:rPr>
          <w:t>info@arzttermine.de</w:t>
        </w:r>
      </w:hyperlink>
    </w:p>
    <w:p w:rsidR="00717EA5" w:rsidRPr="00371BE7" w:rsidRDefault="003E699E">
      <w:pPr>
        <w:rPr>
          <w:rFonts w:ascii="Gudea" w:hAnsi="Gudea"/>
        </w:rPr>
      </w:pPr>
      <w:r w:rsidRPr="00371BE7">
        <w:rPr>
          <w:rFonts w:ascii="Gudea" w:hAnsi="Gudea"/>
        </w:rPr>
        <w:t xml:space="preserve">              </w:t>
      </w:r>
      <w:hyperlink r:id="rId5">
        <w:r w:rsidRPr="00371BE7">
          <w:rPr>
            <w:rFonts w:ascii="Gudea" w:hAnsi="Gudea"/>
            <w:color w:val="1155CC"/>
            <w:u w:val="single"/>
          </w:rPr>
          <w:t>www.arzttermine.de</w:t>
        </w:r>
      </w:hyperlink>
    </w:p>
    <w:p w:rsidR="00717EA5" w:rsidRPr="00371BE7" w:rsidRDefault="00717EA5">
      <w:pPr>
        <w:rPr>
          <w:rFonts w:ascii="Gudea" w:hAnsi="Gudea"/>
          <w:shd w:val="clear" w:color="auto" w:fill="FFF2CC"/>
        </w:rPr>
      </w:pPr>
    </w:p>
    <w:p w:rsidR="00717EA5" w:rsidRPr="00371BE7" w:rsidRDefault="00717EA5">
      <w:pPr>
        <w:rPr>
          <w:rFonts w:ascii="Gudea" w:hAnsi="Gudea"/>
        </w:rPr>
      </w:pPr>
    </w:p>
    <w:p w:rsidR="00717EA5" w:rsidRPr="00371BE7" w:rsidRDefault="00717EA5">
      <w:pPr>
        <w:rPr>
          <w:rFonts w:ascii="Gudea" w:hAnsi="Gudea"/>
        </w:rPr>
      </w:pPr>
    </w:p>
    <w:sectPr w:rsidR="00717EA5" w:rsidRPr="00371BE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dea">
    <w:panose1 w:val="02000000000000000000"/>
    <w:charset w:val="00"/>
    <w:family w:val="auto"/>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A5"/>
    <w:rsid w:val="00371BE7"/>
    <w:rsid w:val="003E699E"/>
    <w:rsid w:val="00717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9E7CE-3852-476B-9FE3-E044BA61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zttermine.de" TargetMode="External"/><Relationship Id="rId4" Type="http://schemas.openxmlformats.org/officeDocument/2006/relationships/hyperlink" Target="mailto:info@arztterm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arzttermine.de</dc:creator>
  <cp:lastModifiedBy>arzttermine.de</cp:lastModifiedBy>
  <cp:revision>3</cp:revision>
  <dcterms:created xsi:type="dcterms:W3CDTF">2017-11-06T14:36:00Z</dcterms:created>
  <dcterms:modified xsi:type="dcterms:W3CDTF">2017-12-19T15:07:00Z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1594055920</vt:i4>
  </property>
</Properties>
</file>